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02B" w:rsidRPr="00F67F0C" w:rsidRDefault="008D2CFB" w:rsidP="008D2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F0C">
        <w:rPr>
          <w:rFonts w:ascii="Times New Roman" w:hAnsi="Times New Roman" w:cs="Times New Roman"/>
          <w:b/>
          <w:sz w:val="28"/>
          <w:szCs w:val="28"/>
        </w:rPr>
        <w:t>Перечень элементов доступности</w:t>
      </w:r>
    </w:p>
    <w:p w:rsidR="008D2CFB" w:rsidRPr="00F67F0C" w:rsidRDefault="008D2CFB" w:rsidP="008D2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F0C">
        <w:rPr>
          <w:rFonts w:ascii="Times New Roman" w:hAnsi="Times New Roman" w:cs="Times New Roman"/>
          <w:b/>
          <w:sz w:val="28"/>
          <w:szCs w:val="28"/>
        </w:rPr>
        <w:t>ГБОУ РК «Школа- интернат №24»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5"/>
        <w:gridCol w:w="6378"/>
      </w:tblGrid>
      <w:tr w:rsidR="00D3454E" w:rsidTr="00D3454E">
        <w:tc>
          <w:tcPr>
            <w:tcW w:w="3115" w:type="dxa"/>
          </w:tcPr>
          <w:p w:rsidR="00D3454E" w:rsidRPr="00F67F0C" w:rsidRDefault="00D3454E" w:rsidP="00D23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F0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доступности</w:t>
            </w:r>
          </w:p>
        </w:tc>
        <w:tc>
          <w:tcPr>
            <w:tcW w:w="6378" w:type="dxa"/>
          </w:tcPr>
          <w:p w:rsidR="00D3454E" w:rsidRPr="00F67F0C" w:rsidRDefault="00D3454E" w:rsidP="00F67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F0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оборудования</w:t>
            </w:r>
          </w:p>
        </w:tc>
      </w:tr>
      <w:tr w:rsidR="00D3454E" w:rsidTr="00D3454E">
        <w:tc>
          <w:tcPr>
            <w:tcW w:w="3115" w:type="dxa"/>
          </w:tcPr>
          <w:p w:rsidR="00D3454E" w:rsidRDefault="00D3454E" w:rsidP="00D2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доступности передвижение по территории школы</w:t>
            </w:r>
          </w:p>
        </w:tc>
        <w:tc>
          <w:tcPr>
            <w:tcW w:w="6378" w:type="dxa"/>
          </w:tcPr>
          <w:p w:rsidR="00D3454E" w:rsidRPr="00D3454E" w:rsidRDefault="00D3454E" w:rsidP="00D345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454E">
              <w:rPr>
                <w:rFonts w:ascii="Times New Roman" w:hAnsi="Times New Roman" w:cs="Times New Roman"/>
                <w:sz w:val="24"/>
                <w:szCs w:val="24"/>
              </w:rPr>
              <w:t>пандус</w:t>
            </w:r>
          </w:p>
          <w:p w:rsidR="00D3454E" w:rsidRDefault="001565D9" w:rsidP="00D345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454E" w:rsidRPr="00D3454E">
              <w:rPr>
                <w:rFonts w:ascii="Times New Roman" w:hAnsi="Times New Roman" w:cs="Times New Roman"/>
                <w:sz w:val="24"/>
                <w:szCs w:val="24"/>
              </w:rPr>
              <w:t>оручни</w:t>
            </w:r>
          </w:p>
          <w:p w:rsidR="001565D9" w:rsidRPr="00D3454E" w:rsidRDefault="001565D9" w:rsidP="00D345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знак «Стоянка для инвалидов»</w:t>
            </w:r>
          </w:p>
        </w:tc>
      </w:tr>
      <w:tr w:rsidR="00D3454E" w:rsidTr="00D3454E">
        <w:tc>
          <w:tcPr>
            <w:tcW w:w="3115" w:type="dxa"/>
            <w:vMerge w:val="restart"/>
          </w:tcPr>
          <w:p w:rsidR="00D3454E" w:rsidRDefault="00D3454E" w:rsidP="00D2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доступности передвижения по школе </w:t>
            </w:r>
          </w:p>
        </w:tc>
        <w:tc>
          <w:tcPr>
            <w:tcW w:w="6378" w:type="dxa"/>
          </w:tcPr>
          <w:p w:rsidR="00D3454E" w:rsidRDefault="00D3454E" w:rsidP="00D345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454E">
              <w:rPr>
                <w:rFonts w:ascii="Times New Roman" w:hAnsi="Times New Roman" w:cs="Times New Roman"/>
                <w:sz w:val="24"/>
                <w:szCs w:val="24"/>
              </w:rPr>
              <w:t xml:space="preserve">тактильная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резиновая лента</w:t>
            </w:r>
          </w:p>
          <w:p w:rsidR="00D3454E" w:rsidRPr="00D3454E" w:rsidRDefault="00D3454E" w:rsidP="00D345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454E">
              <w:rPr>
                <w:rFonts w:ascii="Times New Roman" w:hAnsi="Times New Roman" w:cs="Times New Roman"/>
                <w:sz w:val="24"/>
                <w:szCs w:val="24"/>
              </w:rPr>
              <w:t>тактильная плитка</w:t>
            </w:r>
          </w:p>
        </w:tc>
      </w:tr>
      <w:tr w:rsidR="00D3454E" w:rsidTr="00D3454E">
        <w:tc>
          <w:tcPr>
            <w:tcW w:w="3115" w:type="dxa"/>
            <w:vMerge/>
          </w:tcPr>
          <w:p w:rsidR="00D3454E" w:rsidRPr="008D2CFB" w:rsidRDefault="00D3454E" w:rsidP="00D2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3454E" w:rsidRDefault="00D3454E" w:rsidP="00D345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454E">
              <w:rPr>
                <w:rFonts w:ascii="Times New Roman" w:hAnsi="Times New Roman" w:cs="Times New Roman"/>
                <w:sz w:val="24"/>
                <w:szCs w:val="24"/>
              </w:rPr>
              <w:t xml:space="preserve">сигнальная лента для маркировки дверного проема </w:t>
            </w:r>
          </w:p>
          <w:p w:rsidR="00D3454E" w:rsidRPr="00D3454E" w:rsidRDefault="00D3454E" w:rsidP="00D345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454E">
              <w:rPr>
                <w:rFonts w:ascii="Times New Roman" w:hAnsi="Times New Roman" w:cs="Times New Roman"/>
                <w:sz w:val="24"/>
                <w:szCs w:val="24"/>
              </w:rPr>
              <w:t>контрастная лента для ступеней</w:t>
            </w:r>
          </w:p>
          <w:p w:rsidR="00D3454E" w:rsidRDefault="00D3454E" w:rsidP="00D345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454E">
              <w:rPr>
                <w:rFonts w:ascii="Times New Roman" w:hAnsi="Times New Roman" w:cs="Times New Roman"/>
                <w:sz w:val="24"/>
                <w:szCs w:val="24"/>
              </w:rPr>
              <w:t>тактильные пиктограммы</w:t>
            </w:r>
          </w:p>
          <w:p w:rsidR="00D3454E" w:rsidRPr="00D3454E" w:rsidRDefault="00D3454E" w:rsidP="00D345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454E">
              <w:rPr>
                <w:rFonts w:ascii="Times New Roman" w:hAnsi="Times New Roman" w:cs="Times New Roman"/>
                <w:sz w:val="24"/>
                <w:szCs w:val="24"/>
              </w:rPr>
              <w:t>комплексные тактильные таблички азбукой Брайля</w:t>
            </w:r>
          </w:p>
        </w:tc>
      </w:tr>
      <w:tr w:rsidR="00D3454E" w:rsidTr="00D3454E">
        <w:tc>
          <w:tcPr>
            <w:tcW w:w="3115" w:type="dxa"/>
            <w:vMerge/>
          </w:tcPr>
          <w:p w:rsidR="00D3454E" w:rsidRDefault="00D3454E" w:rsidP="00D2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3454E" w:rsidRPr="001565D9" w:rsidRDefault="00D3454E" w:rsidP="001565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65D9">
              <w:rPr>
                <w:rFonts w:ascii="Times New Roman" w:hAnsi="Times New Roman" w:cs="Times New Roman"/>
                <w:sz w:val="24"/>
                <w:szCs w:val="24"/>
              </w:rPr>
              <w:t>световые маяки для дверных проемов</w:t>
            </w:r>
          </w:p>
        </w:tc>
      </w:tr>
      <w:tr w:rsidR="00D3454E" w:rsidTr="00D3454E">
        <w:tc>
          <w:tcPr>
            <w:tcW w:w="3115" w:type="dxa"/>
            <w:vMerge/>
          </w:tcPr>
          <w:p w:rsidR="00D3454E" w:rsidRDefault="00D3454E" w:rsidP="00D2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3454E" w:rsidRPr="00D3454E" w:rsidRDefault="00D3454E" w:rsidP="00D345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454E">
              <w:rPr>
                <w:rFonts w:ascii="Times New Roman" w:hAnsi="Times New Roman" w:cs="Times New Roman"/>
                <w:sz w:val="24"/>
                <w:szCs w:val="24"/>
              </w:rPr>
              <w:t>поручни с упорами в пол,</w:t>
            </w:r>
          </w:p>
          <w:p w:rsidR="00D3454E" w:rsidRPr="00D3454E" w:rsidRDefault="00D3454E" w:rsidP="00D345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54E">
              <w:rPr>
                <w:rFonts w:ascii="Times New Roman" w:hAnsi="Times New Roman" w:cs="Times New Roman"/>
                <w:sz w:val="24"/>
                <w:szCs w:val="24"/>
              </w:rPr>
              <w:t>пристенные</w:t>
            </w:r>
            <w:proofErr w:type="spellEnd"/>
            <w:r w:rsidRPr="00D3454E">
              <w:rPr>
                <w:rFonts w:ascii="Times New Roman" w:hAnsi="Times New Roman" w:cs="Times New Roman"/>
                <w:sz w:val="24"/>
                <w:szCs w:val="24"/>
              </w:rPr>
              <w:t xml:space="preserve"> поручни</w:t>
            </w:r>
          </w:p>
        </w:tc>
      </w:tr>
      <w:tr w:rsidR="00D3454E" w:rsidTr="00D3454E">
        <w:tc>
          <w:tcPr>
            <w:tcW w:w="3115" w:type="dxa"/>
            <w:vMerge/>
          </w:tcPr>
          <w:p w:rsidR="00D3454E" w:rsidRDefault="00D3454E" w:rsidP="00D2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3454E" w:rsidRPr="00D3454E" w:rsidRDefault="00D3454E" w:rsidP="00D345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454E">
              <w:rPr>
                <w:rFonts w:ascii="Times New Roman" w:hAnsi="Times New Roman" w:cs="Times New Roman"/>
                <w:sz w:val="24"/>
                <w:szCs w:val="24"/>
              </w:rPr>
              <w:t>портативная информационная система для слабослышащих «Исток»</w:t>
            </w:r>
          </w:p>
          <w:p w:rsidR="00D3454E" w:rsidRPr="00D3454E" w:rsidRDefault="00D3454E" w:rsidP="00D345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454E">
              <w:rPr>
                <w:rFonts w:ascii="Times New Roman" w:hAnsi="Times New Roman" w:cs="Times New Roman"/>
                <w:sz w:val="24"/>
                <w:szCs w:val="24"/>
              </w:rPr>
              <w:t>беспроводная система вызова «</w:t>
            </w:r>
            <w:proofErr w:type="spellStart"/>
            <w:r w:rsidRPr="00D3454E">
              <w:rPr>
                <w:rFonts w:ascii="Times New Roman" w:hAnsi="Times New Roman" w:cs="Times New Roman"/>
                <w:sz w:val="24"/>
                <w:szCs w:val="24"/>
              </w:rPr>
              <w:t>Тифловызов</w:t>
            </w:r>
            <w:proofErr w:type="spellEnd"/>
            <w:r w:rsidRPr="00D345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454E" w:rsidRPr="00D3454E" w:rsidRDefault="00D3454E" w:rsidP="001565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4E" w:rsidTr="00D3454E">
        <w:tc>
          <w:tcPr>
            <w:tcW w:w="3115" w:type="dxa"/>
          </w:tcPr>
          <w:p w:rsidR="00D3454E" w:rsidRDefault="00D3454E" w:rsidP="00D34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3454E" w:rsidRPr="00D3454E" w:rsidRDefault="00D3454E" w:rsidP="00D345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454E">
              <w:rPr>
                <w:rFonts w:ascii="Times New Roman" w:hAnsi="Times New Roman" w:cs="Times New Roman"/>
                <w:sz w:val="24"/>
                <w:szCs w:val="24"/>
              </w:rPr>
              <w:t>пандус</w:t>
            </w:r>
          </w:p>
          <w:p w:rsidR="00D3454E" w:rsidRPr="00D3454E" w:rsidRDefault="00D3454E" w:rsidP="00D345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454E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</w:tr>
      <w:tr w:rsidR="00D3454E" w:rsidTr="00D3454E">
        <w:tc>
          <w:tcPr>
            <w:tcW w:w="3115" w:type="dxa"/>
          </w:tcPr>
          <w:p w:rsidR="00D3454E" w:rsidRDefault="00F67F0C" w:rsidP="00F6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среда</w:t>
            </w:r>
          </w:p>
        </w:tc>
        <w:tc>
          <w:tcPr>
            <w:tcW w:w="6378" w:type="dxa"/>
          </w:tcPr>
          <w:p w:rsidR="00D3454E" w:rsidRDefault="00F67F0C" w:rsidP="00F67F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киоск</w:t>
            </w:r>
          </w:p>
          <w:p w:rsidR="00F67F0C" w:rsidRDefault="00F67F0C" w:rsidP="00F67F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программно-методический комплекс «Развитие речи»</w:t>
            </w:r>
          </w:p>
          <w:p w:rsidR="00F67F0C" w:rsidRDefault="00F67F0C" w:rsidP="00F67F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программно-методический комплекс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Обучение чтению»</w:t>
            </w:r>
          </w:p>
          <w:p w:rsidR="00F67F0C" w:rsidRDefault="00F67F0C" w:rsidP="00F67F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игр «Логопед»</w:t>
            </w:r>
          </w:p>
          <w:p w:rsidR="00F67F0C" w:rsidRDefault="00F67F0C" w:rsidP="00F67F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игр «Начинаю читать»</w:t>
            </w:r>
          </w:p>
          <w:p w:rsidR="00F67F0C" w:rsidRDefault="00F67F0C" w:rsidP="00F67F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планшетный ПК</w:t>
            </w:r>
          </w:p>
          <w:p w:rsidR="00F67F0C" w:rsidRDefault="001565D9" w:rsidP="00F67F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световой маяк «Привод-3»</w:t>
            </w:r>
          </w:p>
          <w:p w:rsidR="001565D9" w:rsidRDefault="001565D9" w:rsidP="00F67F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454E">
              <w:rPr>
                <w:rFonts w:ascii="Times New Roman" w:hAnsi="Times New Roman" w:cs="Times New Roman"/>
                <w:sz w:val="24"/>
                <w:szCs w:val="24"/>
              </w:rPr>
              <w:t>табло для ММГН(уличное)</w:t>
            </w:r>
          </w:p>
          <w:p w:rsidR="007148B1" w:rsidRDefault="007148B1" w:rsidP="00F67F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7148B1" w:rsidRDefault="007148B1" w:rsidP="00F67F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кронштейн, кабель видео соединительный)</w:t>
            </w:r>
          </w:p>
          <w:p w:rsidR="007148B1" w:rsidRDefault="007148B1" w:rsidP="00F67F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ноутбук(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безпроводная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48B1" w:rsidRDefault="007148B1" w:rsidP="00F67F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 лазерное</w:t>
            </w:r>
          </w:p>
          <w:p w:rsidR="007148B1" w:rsidRDefault="007148B1" w:rsidP="00F67F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интернет</w:t>
            </w:r>
          </w:p>
          <w:p w:rsidR="007148B1" w:rsidRPr="00F67F0C" w:rsidRDefault="007148B1" w:rsidP="00F67F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</w:t>
            </w:r>
          </w:p>
        </w:tc>
      </w:tr>
      <w:tr w:rsidR="001565D9" w:rsidTr="00D3454E">
        <w:tc>
          <w:tcPr>
            <w:tcW w:w="3115" w:type="dxa"/>
          </w:tcPr>
          <w:p w:rsidR="001565D9" w:rsidRDefault="001565D9" w:rsidP="00F6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среда</w:t>
            </w:r>
          </w:p>
        </w:tc>
        <w:tc>
          <w:tcPr>
            <w:tcW w:w="6378" w:type="dxa"/>
          </w:tcPr>
          <w:p w:rsidR="001565D9" w:rsidRDefault="00000E6D" w:rsidP="00F67F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тактильное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пано</w:t>
            </w:r>
            <w:proofErr w:type="spellEnd"/>
          </w:p>
          <w:p w:rsidR="00000E6D" w:rsidRDefault="00000E6D" w:rsidP="00F67F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лабиринт проволочный настольный</w:t>
            </w:r>
          </w:p>
          <w:p w:rsidR="00000E6D" w:rsidRDefault="00000E6D" w:rsidP="00F67F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учебно-коррекционный комплекс для работы с детьми ОВЗ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РАС</w:t>
            </w:r>
          </w:p>
          <w:p w:rsidR="00000E6D" w:rsidRDefault="00000E6D" w:rsidP="00F67F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пуф для релаксации</w:t>
            </w:r>
          </w:p>
          <w:p w:rsidR="00000E6D" w:rsidRDefault="00000E6D" w:rsidP="00F67F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световой 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-анимация</w:t>
            </w:r>
            <w:r w:rsidR="007148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148B1">
              <w:rPr>
                <w:rFonts w:ascii="Times New Roman" w:hAnsi="Times New Roman" w:cs="Times New Roman"/>
                <w:sz w:val="24"/>
                <w:szCs w:val="24"/>
              </w:rPr>
              <w:t>мультиколор</w:t>
            </w:r>
            <w:proofErr w:type="spellEnd"/>
            <w:r w:rsidR="007148B1">
              <w:rPr>
                <w:rFonts w:ascii="Times New Roman" w:hAnsi="Times New Roman" w:cs="Times New Roman"/>
                <w:sz w:val="24"/>
                <w:szCs w:val="24"/>
              </w:rPr>
              <w:t xml:space="preserve"> с комплектом красок</w:t>
            </w:r>
          </w:p>
          <w:p w:rsidR="007148B1" w:rsidRDefault="007148B1" w:rsidP="00F67F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модульный интерактивный комплекс «Творческая мастерская»</w:t>
            </w:r>
          </w:p>
          <w:p w:rsidR="007148B1" w:rsidRDefault="007148B1" w:rsidP="00F67F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системы «Рисуем на песке»</w:t>
            </w:r>
          </w:p>
          <w:p w:rsidR="007148B1" w:rsidRDefault="007148B1" w:rsidP="00F67F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набор «Мольберт с зеркалами»</w:t>
            </w:r>
          </w:p>
        </w:tc>
      </w:tr>
      <w:tr w:rsidR="007148B1" w:rsidTr="00D3454E">
        <w:tc>
          <w:tcPr>
            <w:tcW w:w="3115" w:type="dxa"/>
          </w:tcPr>
          <w:p w:rsidR="007148B1" w:rsidRDefault="007148B1" w:rsidP="00F6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Иное</w:t>
            </w:r>
          </w:p>
        </w:tc>
        <w:tc>
          <w:tcPr>
            <w:tcW w:w="6378" w:type="dxa"/>
          </w:tcPr>
          <w:p w:rsidR="007148B1" w:rsidRDefault="007148B1" w:rsidP="00F67F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условия в санитарно- гигиенических помещениях (туалет, умывальная, комната гигиены для девочек, душ)</w:t>
            </w:r>
            <w:bookmarkStart w:id="0" w:name="_GoBack"/>
            <w:bookmarkEnd w:id="0"/>
          </w:p>
        </w:tc>
      </w:tr>
    </w:tbl>
    <w:p w:rsidR="008D2CFB" w:rsidRDefault="008D2CFB" w:rsidP="008D2C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CFB" w:rsidRPr="008D2CFB" w:rsidRDefault="008D2CFB" w:rsidP="008D2CF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2CFB" w:rsidRPr="008D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65818"/>
    <w:multiLevelType w:val="hybridMultilevel"/>
    <w:tmpl w:val="B76C1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D2A8E"/>
    <w:multiLevelType w:val="hybridMultilevel"/>
    <w:tmpl w:val="0FD24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0703D"/>
    <w:multiLevelType w:val="hybridMultilevel"/>
    <w:tmpl w:val="33023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B6EB3"/>
    <w:multiLevelType w:val="hybridMultilevel"/>
    <w:tmpl w:val="A4A26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FB"/>
    <w:rsid w:val="00000E6D"/>
    <w:rsid w:val="001565D9"/>
    <w:rsid w:val="001B102B"/>
    <w:rsid w:val="007148B1"/>
    <w:rsid w:val="008D2CFB"/>
    <w:rsid w:val="00C6021A"/>
    <w:rsid w:val="00D233AC"/>
    <w:rsid w:val="00D3454E"/>
    <w:rsid w:val="00F6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C53E6-0F6E-42CB-8A74-EF5353BB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2017-02-09T10:22:00Z</dcterms:created>
  <dcterms:modified xsi:type="dcterms:W3CDTF">2017-02-10T11:01:00Z</dcterms:modified>
</cp:coreProperties>
</file>